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3CA84A9B"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620540">
        <w:rPr>
          <w:rFonts w:ascii="Arial" w:hAnsi="Arial" w:cs="Arial"/>
        </w:rPr>
        <w:t>Mike Hubbard</w:t>
      </w:r>
      <w:r w:rsidR="00A521AF">
        <w:rPr>
          <w:rFonts w:ascii="Arial" w:hAnsi="Arial" w:cs="Arial"/>
        </w:rPr>
        <w:t>, Kurt Gehrke</w:t>
      </w:r>
    </w:p>
    <w:p w14:paraId="726A6CB3" w14:textId="6C1B9540"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27C9D94A" w14:textId="2366D8B2"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6B320D">
        <w:rPr>
          <w:rFonts w:ascii="Arial" w:hAnsi="Arial" w:cs="Arial"/>
        </w:rPr>
        <w:t xml:space="preserve">MaryAnn and John Bullett, </w:t>
      </w:r>
      <w:r w:rsidR="00706BAC">
        <w:rPr>
          <w:rFonts w:ascii="Arial" w:hAnsi="Arial" w:cs="Arial"/>
        </w:rPr>
        <w:t>Terrance</w:t>
      </w:r>
      <w:r w:rsidR="009E1233">
        <w:rPr>
          <w:rFonts w:ascii="Arial" w:hAnsi="Arial" w:cs="Arial"/>
        </w:rPr>
        <w:t xml:space="preserve"> McGraw, Lynn Shaw, Mike </w:t>
      </w:r>
      <w:proofErr w:type="gramStart"/>
      <w:r w:rsidR="009E1233">
        <w:rPr>
          <w:rFonts w:ascii="Arial" w:hAnsi="Arial" w:cs="Arial"/>
        </w:rPr>
        <w:t>Gleason</w:t>
      </w:r>
      <w:proofErr w:type="gramEnd"/>
      <w:r w:rsidR="009E1233">
        <w:rPr>
          <w:rFonts w:ascii="Arial" w:hAnsi="Arial" w:cs="Arial"/>
        </w:rPr>
        <w:t xml:space="preserve"> and James Matthews-Village of Ellisburg, Bill Cross, Barbara Cross, Valerie Christian, Kathy Green, Ingrid McMahon, John Knox, Myrna Knox, Jerry </w:t>
      </w:r>
      <w:proofErr w:type="spellStart"/>
      <w:r w:rsidR="009E1233">
        <w:rPr>
          <w:rFonts w:ascii="Arial" w:hAnsi="Arial" w:cs="Arial"/>
        </w:rPr>
        <w:t>Tackley</w:t>
      </w:r>
      <w:proofErr w:type="spellEnd"/>
      <w:r w:rsidR="009E1233">
        <w:rPr>
          <w:rFonts w:ascii="Arial" w:hAnsi="Arial" w:cs="Arial"/>
        </w:rPr>
        <w:t>-Rohde Center(7:30pm)</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749EEB14" w:rsidR="00794A6F" w:rsidRDefault="009E1233" w:rsidP="00B21CD6">
      <w:pPr>
        <w:rPr>
          <w:rFonts w:ascii="Arial" w:hAnsi="Arial" w:cs="Arial"/>
        </w:rPr>
      </w:pPr>
      <w:bookmarkStart w:id="0" w:name="_Hlk56674372"/>
      <w:r>
        <w:rPr>
          <w:rFonts w:ascii="Arial" w:hAnsi="Arial" w:cs="Arial"/>
        </w:rPr>
        <w:t>Mike Hubbard</w:t>
      </w:r>
      <w:r w:rsidR="00DF3D9D">
        <w:rPr>
          <w:rFonts w:ascii="Arial" w:hAnsi="Arial" w:cs="Arial"/>
        </w:rPr>
        <w:t xml:space="preserv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Pr>
          <w:rFonts w:ascii="Arial" w:hAnsi="Arial" w:cs="Arial"/>
        </w:rPr>
        <w:t>Kurt Gehrke</w:t>
      </w:r>
      <w:r w:rsidR="00DF3D9D">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620540">
        <w:rPr>
          <w:rFonts w:ascii="Arial" w:hAnsi="Arial" w:cs="Arial"/>
        </w:rPr>
        <w:t>Hubbard</w:t>
      </w:r>
      <w:r>
        <w:rPr>
          <w:rFonts w:ascii="Arial" w:hAnsi="Arial" w:cs="Arial"/>
        </w:rPr>
        <w:t>, Gehrke</w:t>
      </w:r>
      <w:r w:rsidR="00747117">
        <w:rPr>
          <w:rFonts w:ascii="Arial" w:hAnsi="Arial" w:cs="Arial"/>
        </w:rPr>
        <w:t xml:space="preserve"> </w:t>
      </w:r>
      <w:r w:rsidR="008256FC">
        <w:rPr>
          <w:rFonts w:ascii="Arial" w:hAnsi="Arial" w:cs="Arial"/>
        </w:rPr>
        <w:t>(</w:t>
      </w:r>
      <w:r>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114A261A"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9E1233">
        <w:rPr>
          <w:rFonts w:ascii="Arial" w:hAnsi="Arial" w:cs="Arial"/>
        </w:rPr>
        <w:t>10</w:t>
      </w:r>
      <w:r w:rsidR="00AB05C1">
        <w:rPr>
          <w:rFonts w:ascii="Arial" w:hAnsi="Arial" w:cs="Arial"/>
        </w:rPr>
        <w:t>pm</w:t>
      </w:r>
      <w:r>
        <w:rPr>
          <w:rFonts w:ascii="Arial" w:hAnsi="Arial" w:cs="Arial"/>
        </w:rPr>
        <w:t xml:space="preserve">  </w:t>
      </w:r>
      <w:r w:rsidR="008E35E8">
        <w:rPr>
          <w:rFonts w:ascii="Arial" w:hAnsi="Arial" w:cs="Arial"/>
        </w:rPr>
        <w:t xml:space="preserve">  </w:t>
      </w:r>
    </w:p>
    <w:p w14:paraId="0D796573" w14:textId="77777777" w:rsidR="006452E7" w:rsidRDefault="006452E7" w:rsidP="000A09F5">
      <w:pPr>
        <w:rPr>
          <w:rFonts w:ascii="Arial" w:hAnsi="Arial" w:cs="Arial"/>
        </w:rPr>
      </w:pPr>
    </w:p>
    <w:p w14:paraId="45375C85" w14:textId="0DF3B364" w:rsidR="007F2F49" w:rsidRDefault="00706BAC" w:rsidP="006452E7">
      <w:pPr>
        <w:pStyle w:val="ListParagraph"/>
        <w:numPr>
          <w:ilvl w:val="0"/>
          <w:numId w:val="29"/>
        </w:numPr>
        <w:rPr>
          <w:rFonts w:ascii="Arial" w:hAnsi="Arial" w:cs="Arial"/>
        </w:rPr>
      </w:pPr>
      <w:r>
        <w:rPr>
          <w:rFonts w:ascii="Arial" w:hAnsi="Arial" w:cs="Arial"/>
        </w:rPr>
        <w:t xml:space="preserve">MaryAnn Bullett addressed the board.  She and residents of Sunset Bluff, Jefferson Park, Taylor Drive and Cedar Drive have issues and concerns with dogs running on the beach.  There was an incident where a dog attacked another dog on the beach and neither dog was leashed.  She is asking for a leash ordinance in the Town of </w:t>
      </w:r>
      <w:proofErr w:type="gramStart"/>
      <w:r>
        <w:rPr>
          <w:rFonts w:ascii="Arial" w:hAnsi="Arial" w:cs="Arial"/>
        </w:rPr>
        <w:t>Ellisburg</w:t>
      </w:r>
      <w:proofErr w:type="gramEnd"/>
      <w:r>
        <w:rPr>
          <w:rFonts w:ascii="Arial" w:hAnsi="Arial" w:cs="Arial"/>
        </w:rPr>
        <w:t xml:space="preserve"> specifically the beach areas.</w:t>
      </w:r>
    </w:p>
    <w:p w14:paraId="7BD57876" w14:textId="22DD6471" w:rsidR="00706BAC" w:rsidRDefault="00706BAC" w:rsidP="006452E7">
      <w:pPr>
        <w:pStyle w:val="ListParagraph"/>
        <w:numPr>
          <w:ilvl w:val="0"/>
          <w:numId w:val="29"/>
        </w:numPr>
        <w:rPr>
          <w:rFonts w:ascii="Arial" w:hAnsi="Arial" w:cs="Arial"/>
        </w:rPr>
      </w:pPr>
      <w:r>
        <w:rPr>
          <w:rFonts w:ascii="Arial" w:hAnsi="Arial" w:cs="Arial"/>
        </w:rPr>
        <w:t>Terrance McGraw addressed the board with questions about water and phone numbers for emergency contact when there is an issue with the water.</w:t>
      </w:r>
    </w:p>
    <w:p w14:paraId="73524251" w14:textId="77777777" w:rsidR="006452E7" w:rsidRDefault="006452E7" w:rsidP="000A09F5">
      <w:pPr>
        <w:rPr>
          <w:rFonts w:ascii="Arial" w:hAnsi="Arial" w:cs="Arial"/>
        </w:rPr>
      </w:pPr>
    </w:p>
    <w:p w14:paraId="4BBC99ED" w14:textId="62C881F2" w:rsidR="002D7E6B" w:rsidRDefault="007549E5" w:rsidP="000A09F5">
      <w:pPr>
        <w:rPr>
          <w:rFonts w:ascii="Arial" w:hAnsi="Arial" w:cs="Arial"/>
        </w:rPr>
      </w:pPr>
      <w:r>
        <w:rPr>
          <w:rFonts w:ascii="Arial" w:hAnsi="Arial" w:cs="Arial"/>
        </w:rPr>
        <w:t xml:space="preserve">No </w:t>
      </w:r>
      <w:r w:rsidR="002D7E6B">
        <w:rPr>
          <w:rFonts w:ascii="Arial" w:hAnsi="Arial" w:cs="Arial"/>
        </w:rPr>
        <w:t xml:space="preserve">further </w:t>
      </w:r>
      <w:r>
        <w:rPr>
          <w:rFonts w:ascii="Arial" w:hAnsi="Arial" w:cs="Arial"/>
        </w:rPr>
        <w:t xml:space="preserve">public comment, </w:t>
      </w:r>
      <w:proofErr w:type="gramStart"/>
      <w:r>
        <w:rPr>
          <w:rFonts w:ascii="Arial" w:hAnsi="Arial" w:cs="Arial"/>
        </w:rPr>
        <w:t>floor</w:t>
      </w:r>
      <w:proofErr w:type="gramEnd"/>
      <w:r>
        <w:rPr>
          <w:rFonts w:ascii="Arial" w:hAnsi="Arial" w:cs="Arial"/>
        </w:rPr>
        <w:t xml:space="preserve"> closed</w:t>
      </w:r>
      <w:r w:rsidR="002D7E6B">
        <w:rPr>
          <w:rFonts w:ascii="Arial" w:hAnsi="Arial" w:cs="Arial"/>
        </w:rPr>
        <w:t xml:space="preserve"> at 7:</w:t>
      </w:r>
      <w:r w:rsidR="00706BAC">
        <w:rPr>
          <w:rFonts w:ascii="Arial" w:hAnsi="Arial" w:cs="Arial"/>
        </w:rPr>
        <w:t>20</w:t>
      </w:r>
      <w:r w:rsidR="002D7E6B">
        <w:rPr>
          <w:rFonts w:ascii="Arial" w:hAnsi="Arial" w:cs="Arial"/>
        </w:rPr>
        <w:t>pm.</w:t>
      </w:r>
    </w:p>
    <w:p w14:paraId="615B0CC4" w14:textId="77777777" w:rsidR="0047310B" w:rsidRDefault="0047310B" w:rsidP="00746CD7">
      <w:pPr>
        <w:pStyle w:val="Standard"/>
        <w:rPr>
          <w:rFonts w:ascii="Arial" w:hAnsi="Arial" w:cs="Arial"/>
        </w:rPr>
      </w:pPr>
    </w:p>
    <w:p w14:paraId="20E16C6A" w14:textId="77777777" w:rsidR="00706BAC" w:rsidRDefault="00706BAC" w:rsidP="00706BAC">
      <w:pPr>
        <w:rPr>
          <w:rFonts w:ascii="Arial" w:hAnsi="Arial" w:cs="Arial"/>
        </w:rPr>
      </w:pPr>
      <w:r>
        <w:rPr>
          <w:rFonts w:ascii="Arial" w:hAnsi="Arial" w:cs="Arial"/>
        </w:rPr>
        <w:t xml:space="preserve">Town Board reviewed Tentative budgets and Special benefit assessments for Water District #1, Water District #2, and Joint Water.  After review, Joel Bovee made a motion to accept the Tentative budgets and hold a public hearing on the Preliminary Water budgets on October 5, </w:t>
      </w:r>
      <w:proofErr w:type="gramStart"/>
      <w:r>
        <w:rPr>
          <w:rFonts w:ascii="Arial" w:hAnsi="Arial" w:cs="Arial"/>
        </w:rPr>
        <w:t>2023</w:t>
      </w:r>
      <w:proofErr w:type="gramEnd"/>
      <w:r>
        <w:rPr>
          <w:rFonts w:ascii="Arial" w:hAnsi="Arial" w:cs="Arial"/>
        </w:rPr>
        <w:t xml:space="preserve"> at 7:10pm.  Donald Goodnough </w:t>
      </w:r>
      <w:proofErr w:type="gramStart"/>
      <w:r>
        <w:rPr>
          <w:rFonts w:ascii="Arial" w:hAnsi="Arial" w:cs="Arial"/>
        </w:rPr>
        <w:t>seconded</w:t>
      </w:r>
      <w:proofErr w:type="gramEnd"/>
      <w:r>
        <w:rPr>
          <w:rFonts w:ascii="Arial" w:hAnsi="Arial" w:cs="Arial"/>
        </w:rPr>
        <w:t xml:space="preserve"> and all board members present voted in favor-</w:t>
      </w:r>
      <w:r>
        <w:rPr>
          <w:rFonts w:ascii="Arial" w:hAnsi="Arial" w:cs="Arial"/>
        </w:rPr>
        <w:t>Shelmidine, Goodnough, Bovee, Hubbard, Gehrke (5-ayes)</w:t>
      </w:r>
    </w:p>
    <w:p w14:paraId="069A2922" w14:textId="77777777" w:rsidR="00706BAC" w:rsidRDefault="00706BAC" w:rsidP="00706BAC">
      <w:pPr>
        <w:rPr>
          <w:rFonts w:ascii="Arial" w:hAnsi="Arial" w:cs="Arial"/>
        </w:rPr>
      </w:pPr>
    </w:p>
    <w:p w14:paraId="0281C56B" w14:textId="3DBF7663" w:rsidR="00706BAC" w:rsidRDefault="00706BAC" w:rsidP="00706BAC">
      <w:pPr>
        <w:rPr>
          <w:rFonts w:ascii="Arial" w:hAnsi="Arial" w:cs="Arial"/>
        </w:rPr>
      </w:pPr>
      <w:r>
        <w:rPr>
          <w:rFonts w:ascii="Arial" w:hAnsi="Arial" w:cs="Arial"/>
        </w:rPr>
        <w:t>Supervisor Shelmidine reviewed the County Highway contracts with the board</w:t>
      </w:r>
      <w:r w:rsidRPr="007E22BD">
        <w:rPr>
          <w:rFonts w:ascii="Arial" w:hAnsi="Arial" w:cs="Arial"/>
        </w:rPr>
        <w:t xml:space="preserve"> </w:t>
      </w:r>
      <w:r>
        <w:rPr>
          <w:rFonts w:ascii="Arial" w:hAnsi="Arial" w:cs="Arial"/>
        </w:rPr>
        <w:t>and noted the changes within the contract.</w:t>
      </w:r>
    </w:p>
    <w:p w14:paraId="6E21DAF7" w14:textId="77777777" w:rsidR="00706BAC" w:rsidRDefault="00706BAC" w:rsidP="00706BAC">
      <w:pPr>
        <w:rPr>
          <w:rFonts w:ascii="Arial" w:hAnsi="Arial" w:cs="Arial"/>
        </w:rPr>
      </w:pPr>
    </w:p>
    <w:p w14:paraId="02688533" w14:textId="3649AE98" w:rsidR="00706BAC" w:rsidRDefault="00706BAC" w:rsidP="00706BAC">
      <w:pPr>
        <w:rPr>
          <w:rFonts w:ascii="Arial" w:hAnsi="Arial" w:cs="Arial"/>
        </w:rPr>
      </w:pPr>
      <w:r>
        <w:rPr>
          <w:rFonts w:ascii="Arial" w:hAnsi="Arial" w:cs="Arial"/>
        </w:rPr>
        <w:t xml:space="preserve">Jerry </w:t>
      </w:r>
      <w:proofErr w:type="spellStart"/>
      <w:r>
        <w:rPr>
          <w:rFonts w:ascii="Arial" w:hAnsi="Arial" w:cs="Arial"/>
        </w:rPr>
        <w:t>Tackley</w:t>
      </w:r>
      <w:proofErr w:type="spellEnd"/>
      <w:r>
        <w:rPr>
          <w:rFonts w:ascii="Arial" w:hAnsi="Arial" w:cs="Arial"/>
        </w:rPr>
        <w:t xml:space="preserve"> from the Rohde Center arrived at 7:30pm and addressed the board.  Mr. </w:t>
      </w:r>
      <w:proofErr w:type="spellStart"/>
      <w:r>
        <w:rPr>
          <w:rFonts w:ascii="Arial" w:hAnsi="Arial" w:cs="Arial"/>
        </w:rPr>
        <w:t>Tackley</w:t>
      </w:r>
      <w:proofErr w:type="spellEnd"/>
      <w:r>
        <w:rPr>
          <w:rFonts w:ascii="Arial" w:hAnsi="Arial" w:cs="Arial"/>
        </w:rPr>
        <w:t xml:space="preserve"> gave a report on last year, budget, programs, etc. for the Rohde Center.  He is asking for consideration from the Town at budget time for next year.</w:t>
      </w:r>
    </w:p>
    <w:p w14:paraId="3561BF28" w14:textId="77777777" w:rsidR="001B37DD" w:rsidRDefault="001B37DD" w:rsidP="00706BAC">
      <w:pPr>
        <w:rPr>
          <w:rFonts w:ascii="Arial" w:hAnsi="Arial" w:cs="Arial"/>
        </w:rPr>
      </w:pPr>
    </w:p>
    <w:p w14:paraId="40661460" w14:textId="77777777" w:rsidR="001B37DD" w:rsidRDefault="001B37DD" w:rsidP="00706BAC">
      <w:pPr>
        <w:rPr>
          <w:rFonts w:ascii="Arial" w:hAnsi="Arial" w:cs="Arial"/>
        </w:rPr>
      </w:pPr>
    </w:p>
    <w:p w14:paraId="0BDCEB3D" w14:textId="77777777" w:rsidR="001B37DD" w:rsidRPr="001B37DD" w:rsidRDefault="001B37DD" w:rsidP="001B37DD">
      <w:pPr>
        <w:rPr>
          <w:rFonts w:ascii="Arial" w:hAnsi="Arial" w:cs="Arial"/>
          <w:b/>
          <w:bCs/>
        </w:rPr>
      </w:pPr>
      <w:r w:rsidRPr="001B37DD">
        <w:rPr>
          <w:rFonts w:ascii="Arial" w:hAnsi="Arial" w:cs="Arial"/>
          <w:b/>
          <w:bCs/>
        </w:rPr>
        <w:t xml:space="preserve">Resolution #22  </w:t>
      </w:r>
    </w:p>
    <w:p w14:paraId="3539293A" w14:textId="77777777" w:rsidR="001B37DD" w:rsidRPr="001B37DD" w:rsidRDefault="001B37DD" w:rsidP="001B37DD">
      <w:pPr>
        <w:rPr>
          <w:rFonts w:ascii="Arial" w:hAnsi="Arial" w:cs="Arial"/>
        </w:rPr>
      </w:pPr>
      <w:r w:rsidRPr="001B37DD">
        <w:rPr>
          <w:rFonts w:ascii="Arial" w:hAnsi="Arial" w:cs="Arial"/>
        </w:rPr>
        <w:lastRenderedPageBreak/>
        <w:t>Transfer Investment Funds</w:t>
      </w:r>
    </w:p>
    <w:p w14:paraId="6CEF5F89" w14:textId="77777777" w:rsidR="001B37DD" w:rsidRPr="001B37DD" w:rsidRDefault="001B37DD" w:rsidP="001B37DD">
      <w:pPr>
        <w:rPr>
          <w:rFonts w:ascii="Arial" w:hAnsi="Arial" w:cs="Arial"/>
        </w:rPr>
      </w:pPr>
      <w:r w:rsidRPr="001B37DD">
        <w:rPr>
          <w:rFonts w:ascii="Arial" w:hAnsi="Arial" w:cs="Arial"/>
        </w:rPr>
        <w:t>WHEREAS, New York General Municipal Law, Article 5-G, Section 119-o (Section 119-o) empowers municipal corporations [defined in Article 5-G, Section 119-n to include school districts, board of cooperative educational services, counties, cities, towns and villages, and districts] to enter into, amend, cancel, and terminate agreements for the performance among themselves (or one for the other) of their respective functions, powers, and duties on a cooperative or contract basis;</w:t>
      </w:r>
    </w:p>
    <w:p w14:paraId="3630FB93" w14:textId="77777777" w:rsidR="001B37DD" w:rsidRPr="001B37DD" w:rsidRDefault="001B37DD" w:rsidP="001B37DD">
      <w:pPr>
        <w:rPr>
          <w:rFonts w:ascii="Arial" w:hAnsi="Arial" w:cs="Arial"/>
        </w:rPr>
      </w:pPr>
      <w:proofErr w:type="gramStart"/>
      <w:r w:rsidRPr="001B37DD">
        <w:rPr>
          <w:rFonts w:ascii="Arial" w:hAnsi="Arial" w:cs="Arial"/>
        </w:rPr>
        <w:t>WHEREAS,</w:t>
      </w:r>
      <w:proofErr w:type="gramEnd"/>
      <w:r w:rsidRPr="001B37DD">
        <w:rPr>
          <w:rFonts w:ascii="Arial" w:hAnsi="Arial" w:cs="Arial"/>
        </w:rPr>
        <w:t xml:space="preserve"> the Town of Ellisburg wishes to invest portions of its available investment funds in cooperation with other corporations and/or districts pursuant to the NYCLASS Municipal Cooperation Agreement Amended and Restated as of March 29, 2019;</w:t>
      </w:r>
    </w:p>
    <w:p w14:paraId="10300EBF" w14:textId="77777777" w:rsidR="001B37DD" w:rsidRPr="001B37DD" w:rsidRDefault="001B37DD" w:rsidP="001B37DD">
      <w:pPr>
        <w:rPr>
          <w:rFonts w:ascii="Arial" w:hAnsi="Arial" w:cs="Arial"/>
        </w:rPr>
      </w:pPr>
      <w:proofErr w:type="gramStart"/>
      <w:r w:rsidRPr="001B37DD">
        <w:rPr>
          <w:rFonts w:ascii="Arial" w:hAnsi="Arial" w:cs="Arial"/>
        </w:rPr>
        <w:t>WHEREAS,</w:t>
      </w:r>
      <w:proofErr w:type="gramEnd"/>
      <w:r w:rsidRPr="001B37DD">
        <w:rPr>
          <w:rFonts w:ascii="Arial" w:hAnsi="Arial" w:cs="Arial"/>
        </w:rPr>
        <w:t xml:space="preserve"> the Town of Ellisburg wishes to satisfy the safety and liquidity needs of their funds;</w:t>
      </w:r>
    </w:p>
    <w:p w14:paraId="1EB26EC9" w14:textId="77777777" w:rsidR="001B37DD" w:rsidRPr="001B37DD" w:rsidRDefault="001B37DD" w:rsidP="001B37DD">
      <w:pPr>
        <w:rPr>
          <w:rFonts w:ascii="Arial" w:hAnsi="Arial" w:cs="Arial"/>
        </w:rPr>
      </w:pPr>
      <w:r w:rsidRPr="001B37DD">
        <w:rPr>
          <w:rFonts w:ascii="Arial" w:hAnsi="Arial" w:cs="Arial"/>
        </w:rPr>
        <w:t>NOW, THEREFORE, it is hereby resolved as follows:</w:t>
      </w:r>
    </w:p>
    <w:p w14:paraId="3E50CDBE" w14:textId="77777777" w:rsidR="001B37DD" w:rsidRPr="001B37DD" w:rsidRDefault="001B37DD" w:rsidP="001B37DD">
      <w:pPr>
        <w:rPr>
          <w:rFonts w:ascii="Arial" w:hAnsi="Arial" w:cs="Arial"/>
        </w:rPr>
      </w:pPr>
      <w:r w:rsidRPr="001B37DD">
        <w:rPr>
          <w:rFonts w:ascii="Arial" w:hAnsi="Arial" w:cs="Arial"/>
        </w:rPr>
        <w:t xml:space="preserve">That Douglas Shelmidine, Supervisor of the Town of Ellisburg is hereby authorized to participate in the NYCLASS program under the terms of the NYCLASS Municipal Cooperation Agreement Amended and Restated as of March 28, </w:t>
      </w:r>
      <w:proofErr w:type="gramStart"/>
      <w:r w:rsidRPr="001B37DD">
        <w:rPr>
          <w:rFonts w:ascii="Arial" w:hAnsi="Arial" w:cs="Arial"/>
        </w:rPr>
        <w:t>2019;</w:t>
      </w:r>
      <w:proofErr w:type="gramEnd"/>
    </w:p>
    <w:p w14:paraId="3CF1B8C2" w14:textId="77777777" w:rsidR="001B37DD" w:rsidRPr="001B37DD" w:rsidRDefault="001B37DD" w:rsidP="001B37DD">
      <w:pPr>
        <w:rPr>
          <w:rFonts w:ascii="Arial" w:hAnsi="Arial" w:cs="Arial"/>
        </w:rPr>
      </w:pPr>
      <w:r w:rsidRPr="001B37DD">
        <w:rPr>
          <w:rFonts w:ascii="Arial" w:hAnsi="Arial" w:cs="Arial"/>
        </w:rPr>
        <w:t>BE IT FURTHER RESOLVED, the Supervisor for the Town of Ellisburg is authorized to transfer $2,500,000 of the Town’s investment funds from Watertown Savings Bank to the New York Cooperative Liquid Assets Securities System (NYCLASS).</w:t>
      </w:r>
    </w:p>
    <w:p w14:paraId="2049AFF0" w14:textId="77777777" w:rsidR="001B37DD" w:rsidRPr="001B37DD" w:rsidRDefault="001B37DD" w:rsidP="001B37DD">
      <w:pPr>
        <w:rPr>
          <w:rFonts w:ascii="Arial" w:hAnsi="Arial" w:cs="Arial"/>
        </w:rPr>
      </w:pPr>
    </w:p>
    <w:p w14:paraId="45EF4C46" w14:textId="77777777" w:rsidR="001B37DD" w:rsidRPr="001B37DD" w:rsidRDefault="001B37DD" w:rsidP="001B37DD">
      <w:pPr>
        <w:rPr>
          <w:rFonts w:ascii="Arial" w:hAnsi="Arial" w:cs="Arial"/>
        </w:rPr>
      </w:pPr>
      <w:r w:rsidRPr="001B37DD">
        <w:rPr>
          <w:rFonts w:ascii="Arial" w:hAnsi="Arial" w:cs="Arial"/>
        </w:rPr>
        <w:t>Dated:  September 7, 2023</w:t>
      </w:r>
    </w:p>
    <w:p w14:paraId="084DFB37" w14:textId="77777777" w:rsidR="001B37DD" w:rsidRPr="001B37DD" w:rsidRDefault="001B37DD" w:rsidP="001B37DD">
      <w:pPr>
        <w:rPr>
          <w:rFonts w:ascii="Arial" w:hAnsi="Arial" w:cs="Arial"/>
        </w:rPr>
      </w:pPr>
      <w:r w:rsidRPr="001B37DD">
        <w:rPr>
          <w:rFonts w:ascii="Arial" w:hAnsi="Arial" w:cs="Arial"/>
        </w:rPr>
        <w:t>Offered by:  Donald Goodnough</w:t>
      </w:r>
    </w:p>
    <w:p w14:paraId="32AB2208" w14:textId="77777777" w:rsidR="001B37DD" w:rsidRPr="001B37DD" w:rsidRDefault="001B37DD" w:rsidP="001B37DD">
      <w:pPr>
        <w:rPr>
          <w:rFonts w:ascii="Arial" w:hAnsi="Arial" w:cs="Arial"/>
        </w:rPr>
      </w:pPr>
      <w:r w:rsidRPr="001B37DD">
        <w:rPr>
          <w:rFonts w:ascii="Arial" w:hAnsi="Arial" w:cs="Arial"/>
        </w:rPr>
        <w:t>Seconded by:  Mike Hubbard</w:t>
      </w:r>
    </w:p>
    <w:p w14:paraId="6A455775" w14:textId="77777777" w:rsidR="001B37DD" w:rsidRPr="001B37DD" w:rsidRDefault="001B37DD" w:rsidP="001B37DD">
      <w:pPr>
        <w:rPr>
          <w:rFonts w:ascii="Arial" w:hAnsi="Arial" w:cs="Arial"/>
        </w:rPr>
      </w:pPr>
      <w:r w:rsidRPr="001B37DD">
        <w:rPr>
          <w:rFonts w:ascii="Arial" w:hAnsi="Arial" w:cs="Arial"/>
        </w:rPr>
        <w:t xml:space="preserve">Voting as follows:  </w:t>
      </w:r>
    </w:p>
    <w:p w14:paraId="01391972" w14:textId="77777777" w:rsidR="001B37DD" w:rsidRPr="001B37DD" w:rsidRDefault="001B37DD" w:rsidP="001B37DD">
      <w:pPr>
        <w:rPr>
          <w:rFonts w:ascii="Arial" w:hAnsi="Arial" w:cs="Arial"/>
        </w:rPr>
      </w:pPr>
      <w:r w:rsidRPr="001B37DD">
        <w:rPr>
          <w:rFonts w:ascii="Arial" w:hAnsi="Arial" w:cs="Arial"/>
        </w:rPr>
        <w:t>Gehrke – aye</w:t>
      </w:r>
      <w:r w:rsidRPr="001B37DD">
        <w:rPr>
          <w:rFonts w:ascii="Arial" w:hAnsi="Arial" w:cs="Arial"/>
        </w:rPr>
        <w:tab/>
        <w:t>Hubbard – aye</w:t>
      </w:r>
      <w:r w:rsidRPr="001B37DD">
        <w:rPr>
          <w:rFonts w:ascii="Arial" w:hAnsi="Arial" w:cs="Arial"/>
        </w:rPr>
        <w:tab/>
        <w:t xml:space="preserve">   Shelmidine – aye</w:t>
      </w:r>
      <w:r w:rsidRPr="001B37DD">
        <w:rPr>
          <w:rFonts w:ascii="Arial" w:hAnsi="Arial" w:cs="Arial"/>
        </w:rPr>
        <w:tab/>
        <w:t>Goodnough – aye</w:t>
      </w:r>
      <w:r w:rsidRPr="001B37DD">
        <w:rPr>
          <w:rFonts w:ascii="Arial" w:hAnsi="Arial" w:cs="Arial"/>
        </w:rPr>
        <w:tab/>
        <w:t>Bovee - aye</w:t>
      </w:r>
    </w:p>
    <w:p w14:paraId="555ADB1F" w14:textId="77777777" w:rsidR="001B37DD" w:rsidRDefault="001B37DD" w:rsidP="00706BAC">
      <w:pPr>
        <w:rPr>
          <w:rFonts w:ascii="Arial" w:hAnsi="Arial" w:cs="Arial"/>
        </w:rPr>
      </w:pPr>
    </w:p>
    <w:p w14:paraId="10F987C2" w14:textId="77777777" w:rsidR="001B37DD" w:rsidRPr="001B37DD" w:rsidRDefault="001B37DD" w:rsidP="001B37DD">
      <w:pPr>
        <w:rPr>
          <w:rFonts w:ascii="Arial" w:hAnsi="Arial" w:cs="Arial"/>
          <w:b/>
          <w:bCs/>
        </w:rPr>
      </w:pPr>
      <w:r w:rsidRPr="001B37DD">
        <w:rPr>
          <w:rFonts w:ascii="Arial" w:hAnsi="Arial" w:cs="Arial"/>
          <w:b/>
          <w:bCs/>
        </w:rPr>
        <w:t>RESOLUTION #23</w:t>
      </w:r>
    </w:p>
    <w:p w14:paraId="4FD9E4F5" w14:textId="77777777" w:rsidR="001B37DD" w:rsidRDefault="001B37DD" w:rsidP="001B37DD"/>
    <w:p w14:paraId="75316FC8" w14:textId="77777777" w:rsidR="001B37DD" w:rsidRDefault="001B37DD" w:rsidP="001B37DD">
      <w:pPr>
        <w:rPr>
          <w:rFonts w:ascii="Arial" w:hAnsi="Arial" w:cs="Arial"/>
        </w:rPr>
      </w:pPr>
      <w:r>
        <w:rPr>
          <w:rFonts w:ascii="Arial" w:hAnsi="Arial" w:cs="Arial"/>
        </w:rPr>
        <w:t xml:space="preserve">WHEREAS, the Justice Court Assistance Program (JCAP) will have grant funds available in 2024 to Town Judges for items and equipment to help the Courts run more efficiently, and </w:t>
      </w:r>
    </w:p>
    <w:p w14:paraId="049A3143" w14:textId="77777777" w:rsidR="001B37DD" w:rsidRDefault="001B37DD" w:rsidP="001B37DD">
      <w:pPr>
        <w:rPr>
          <w:rFonts w:ascii="Arial" w:hAnsi="Arial" w:cs="Arial"/>
        </w:rPr>
      </w:pPr>
    </w:p>
    <w:p w14:paraId="2A609682" w14:textId="77777777" w:rsidR="001B37DD" w:rsidRDefault="001B37DD" w:rsidP="001B37DD">
      <w:pPr>
        <w:rPr>
          <w:rFonts w:ascii="Arial" w:hAnsi="Arial" w:cs="Arial"/>
        </w:rPr>
      </w:pPr>
      <w:proofErr w:type="gramStart"/>
      <w:r>
        <w:rPr>
          <w:rFonts w:ascii="Arial" w:hAnsi="Arial" w:cs="Arial"/>
        </w:rPr>
        <w:t>WHEREAS,</w:t>
      </w:r>
      <w:proofErr w:type="gramEnd"/>
      <w:r>
        <w:rPr>
          <w:rFonts w:ascii="Arial" w:hAnsi="Arial" w:cs="Arial"/>
        </w:rPr>
        <w:t xml:space="preserve"> Judge Payne would like to apply for a grant through JCAP, </w:t>
      </w:r>
    </w:p>
    <w:p w14:paraId="567AB16C" w14:textId="77777777" w:rsidR="001B37DD" w:rsidRDefault="001B37DD" w:rsidP="001B37DD">
      <w:pPr>
        <w:rPr>
          <w:rFonts w:ascii="Arial" w:hAnsi="Arial" w:cs="Arial"/>
        </w:rPr>
      </w:pPr>
    </w:p>
    <w:p w14:paraId="3BF55EEA" w14:textId="77777777" w:rsidR="001B37DD" w:rsidRDefault="001B37DD" w:rsidP="001B37DD">
      <w:pPr>
        <w:rPr>
          <w:rFonts w:ascii="Arial" w:hAnsi="Arial" w:cs="Arial"/>
        </w:rPr>
      </w:pPr>
      <w:r>
        <w:rPr>
          <w:rFonts w:ascii="Arial" w:hAnsi="Arial" w:cs="Arial"/>
        </w:rPr>
        <w:t xml:space="preserve">THEREFORE, BE IT RESOLVED, Judge Payne and the Town Court </w:t>
      </w:r>
      <w:proofErr w:type="gramStart"/>
      <w:r>
        <w:rPr>
          <w:rFonts w:ascii="Arial" w:hAnsi="Arial" w:cs="Arial"/>
        </w:rPr>
        <w:t>has</w:t>
      </w:r>
      <w:proofErr w:type="gramEnd"/>
      <w:r>
        <w:rPr>
          <w:rFonts w:ascii="Arial" w:hAnsi="Arial" w:cs="Arial"/>
        </w:rPr>
        <w:t xml:space="preserve"> the support of the Town Board to apply for a grant through JCAP.</w:t>
      </w:r>
    </w:p>
    <w:p w14:paraId="4F471950" w14:textId="77777777" w:rsidR="001B37DD" w:rsidRDefault="001B37DD" w:rsidP="001B37DD">
      <w:pPr>
        <w:rPr>
          <w:rFonts w:ascii="Arial" w:hAnsi="Arial" w:cs="Arial"/>
        </w:rPr>
      </w:pPr>
    </w:p>
    <w:p w14:paraId="75A2F7E3" w14:textId="77777777" w:rsidR="001B37DD" w:rsidRDefault="001B37DD" w:rsidP="001B37DD">
      <w:pPr>
        <w:rPr>
          <w:rFonts w:ascii="Arial" w:hAnsi="Arial" w:cs="Arial"/>
        </w:rPr>
      </w:pPr>
      <w:r>
        <w:rPr>
          <w:rFonts w:ascii="Arial" w:hAnsi="Arial" w:cs="Arial"/>
        </w:rPr>
        <w:t>Dated:  September 7, 2023</w:t>
      </w:r>
    </w:p>
    <w:p w14:paraId="080CB9E7" w14:textId="77777777" w:rsidR="001B37DD" w:rsidRDefault="001B37DD" w:rsidP="001B37DD">
      <w:pPr>
        <w:rPr>
          <w:rFonts w:ascii="Arial" w:hAnsi="Arial" w:cs="Arial"/>
        </w:rPr>
      </w:pPr>
    </w:p>
    <w:p w14:paraId="6B447EE6" w14:textId="77777777" w:rsidR="001B37DD" w:rsidRDefault="001B37DD" w:rsidP="001B37DD">
      <w:pPr>
        <w:rPr>
          <w:rFonts w:ascii="Arial" w:hAnsi="Arial" w:cs="Arial"/>
        </w:rPr>
      </w:pPr>
      <w:r>
        <w:rPr>
          <w:rFonts w:ascii="Arial" w:hAnsi="Arial" w:cs="Arial"/>
        </w:rPr>
        <w:t>Offered by: Kurt Gehrke</w:t>
      </w:r>
    </w:p>
    <w:p w14:paraId="3DC52F4C" w14:textId="77777777" w:rsidR="001B37DD" w:rsidRDefault="001B37DD" w:rsidP="001B37DD">
      <w:pPr>
        <w:rPr>
          <w:rFonts w:ascii="Arial" w:hAnsi="Arial" w:cs="Arial"/>
        </w:rPr>
      </w:pPr>
      <w:r>
        <w:rPr>
          <w:rFonts w:ascii="Arial" w:hAnsi="Arial" w:cs="Arial"/>
        </w:rPr>
        <w:t>Seconded by:  Mike Hubbard</w:t>
      </w:r>
    </w:p>
    <w:p w14:paraId="50B44642" w14:textId="77777777" w:rsidR="001B37DD" w:rsidRDefault="001B37DD" w:rsidP="001B37DD">
      <w:pPr>
        <w:rPr>
          <w:rFonts w:ascii="Arial" w:hAnsi="Arial" w:cs="Arial"/>
        </w:rPr>
      </w:pPr>
      <w:r>
        <w:rPr>
          <w:rFonts w:ascii="Arial" w:hAnsi="Arial" w:cs="Arial"/>
        </w:rPr>
        <w:t>Voting aye:  Bovee, Goodnough, Shelmidine, Hubbard, Gehrke</w:t>
      </w:r>
    </w:p>
    <w:p w14:paraId="2EF82F0A" w14:textId="77777777" w:rsidR="001B37DD" w:rsidRDefault="001B37DD" w:rsidP="001B37DD">
      <w:pPr>
        <w:rPr>
          <w:rFonts w:ascii="Arial" w:hAnsi="Arial" w:cs="Arial"/>
        </w:rPr>
      </w:pPr>
      <w:r>
        <w:rPr>
          <w:rFonts w:ascii="Arial" w:hAnsi="Arial" w:cs="Arial"/>
        </w:rPr>
        <w:t xml:space="preserve">Absent: </w:t>
      </w:r>
    </w:p>
    <w:p w14:paraId="02315D0A" w14:textId="77777777" w:rsidR="001B37DD" w:rsidRDefault="001B37DD" w:rsidP="001B37DD">
      <w:pPr>
        <w:rPr>
          <w:rFonts w:ascii="Arial" w:hAnsi="Arial" w:cs="Arial"/>
        </w:rPr>
      </w:pPr>
      <w:r>
        <w:rPr>
          <w:rFonts w:ascii="Arial" w:hAnsi="Arial" w:cs="Arial"/>
        </w:rPr>
        <w:t>Abstained:</w:t>
      </w:r>
    </w:p>
    <w:p w14:paraId="0F1E9365" w14:textId="63B6AB0C" w:rsidR="001B37DD" w:rsidRDefault="001B37DD" w:rsidP="001B37DD">
      <w:pPr>
        <w:rPr>
          <w:rFonts w:ascii="Arial" w:hAnsi="Arial" w:cs="Arial"/>
        </w:rPr>
      </w:pPr>
      <w:r>
        <w:rPr>
          <w:rFonts w:ascii="Arial" w:hAnsi="Arial" w:cs="Arial"/>
        </w:rPr>
        <w:lastRenderedPageBreak/>
        <w:t>Supervisor and Town Board reviewed various policies and procedures. After discussion, Kurt Gehrke made a motion to accept and adopt the following policies:</w:t>
      </w:r>
    </w:p>
    <w:p w14:paraId="5B705C43" w14:textId="492D60C3" w:rsidR="001B37DD" w:rsidRDefault="001B37DD" w:rsidP="001B37DD">
      <w:pPr>
        <w:pStyle w:val="ListParagraph"/>
        <w:numPr>
          <w:ilvl w:val="0"/>
          <w:numId w:val="29"/>
        </w:numPr>
        <w:rPr>
          <w:rFonts w:ascii="Arial" w:hAnsi="Arial" w:cs="Arial"/>
        </w:rPr>
      </w:pPr>
      <w:r>
        <w:rPr>
          <w:rFonts w:ascii="Arial" w:hAnsi="Arial" w:cs="Arial"/>
        </w:rPr>
        <w:t>Acceptable Use Policy</w:t>
      </w:r>
    </w:p>
    <w:p w14:paraId="4A45E9C8" w14:textId="391865C4" w:rsidR="001B37DD" w:rsidRDefault="001B37DD" w:rsidP="001B37DD">
      <w:pPr>
        <w:pStyle w:val="ListParagraph"/>
        <w:numPr>
          <w:ilvl w:val="0"/>
          <w:numId w:val="29"/>
        </w:numPr>
        <w:rPr>
          <w:rFonts w:ascii="Arial" w:hAnsi="Arial" w:cs="Arial"/>
        </w:rPr>
      </w:pPr>
      <w:r>
        <w:rPr>
          <w:rFonts w:ascii="Arial" w:hAnsi="Arial" w:cs="Arial"/>
        </w:rPr>
        <w:t>Data Protection Policy</w:t>
      </w:r>
    </w:p>
    <w:p w14:paraId="6BF03A92" w14:textId="76B826B7" w:rsidR="001B37DD" w:rsidRDefault="001B37DD" w:rsidP="001B37DD">
      <w:pPr>
        <w:pStyle w:val="ListParagraph"/>
        <w:numPr>
          <w:ilvl w:val="0"/>
          <w:numId w:val="29"/>
        </w:numPr>
        <w:rPr>
          <w:rFonts w:ascii="Arial" w:hAnsi="Arial" w:cs="Arial"/>
        </w:rPr>
      </w:pPr>
      <w:r>
        <w:rPr>
          <w:rFonts w:ascii="Arial" w:hAnsi="Arial" w:cs="Arial"/>
        </w:rPr>
        <w:t>Password Protection Policy</w:t>
      </w:r>
    </w:p>
    <w:p w14:paraId="7B60016E" w14:textId="117B90C8" w:rsidR="001B37DD" w:rsidRDefault="001B37DD" w:rsidP="001B37DD">
      <w:pPr>
        <w:pStyle w:val="ListParagraph"/>
        <w:numPr>
          <w:ilvl w:val="0"/>
          <w:numId w:val="29"/>
        </w:numPr>
        <w:rPr>
          <w:rFonts w:ascii="Arial" w:hAnsi="Arial" w:cs="Arial"/>
        </w:rPr>
      </w:pPr>
      <w:r>
        <w:rPr>
          <w:rFonts w:ascii="Arial" w:hAnsi="Arial" w:cs="Arial"/>
        </w:rPr>
        <w:t>Disaster Recovery Plan</w:t>
      </w:r>
    </w:p>
    <w:p w14:paraId="20913AE5" w14:textId="23BF6044" w:rsidR="00706BAC" w:rsidRDefault="001B37DD" w:rsidP="001F76BB">
      <w:pPr>
        <w:rPr>
          <w:rFonts w:ascii="Arial" w:hAnsi="Arial" w:cs="Arial"/>
        </w:rPr>
      </w:pPr>
      <w:r>
        <w:rPr>
          <w:rFonts w:ascii="Arial" w:hAnsi="Arial" w:cs="Arial"/>
        </w:rPr>
        <w:t xml:space="preserve">Joel Bovee seconded the motion and all board members present voted in favor - </w:t>
      </w:r>
      <w:r>
        <w:rPr>
          <w:rFonts w:ascii="Arial" w:hAnsi="Arial" w:cs="Arial"/>
        </w:rPr>
        <w:t>Shelmidine, Goodnough, Bovee, Hubbard, Gehrke (5-ayes)</w:t>
      </w:r>
      <w:r w:rsidRPr="007E22BD">
        <w:rPr>
          <w:rFonts w:ascii="Arial" w:hAnsi="Arial" w:cs="Arial"/>
        </w:rPr>
        <w:t xml:space="preserve"> </w:t>
      </w:r>
    </w:p>
    <w:p w14:paraId="05F90C4E" w14:textId="77777777" w:rsidR="00706BAC" w:rsidRDefault="00706BAC"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74CAD7AD" w14:textId="1CC9BB2B" w:rsidR="00821C81" w:rsidRDefault="00997A29" w:rsidP="00997A29">
      <w:pPr>
        <w:pStyle w:val="Standard"/>
        <w:numPr>
          <w:ilvl w:val="0"/>
          <w:numId w:val="29"/>
        </w:numPr>
        <w:rPr>
          <w:rFonts w:ascii="Arial" w:hAnsi="Arial" w:cs="Arial"/>
        </w:rPr>
      </w:pPr>
      <w:r>
        <w:rPr>
          <w:rFonts w:ascii="Arial" w:hAnsi="Arial" w:cs="Arial"/>
        </w:rPr>
        <w:t xml:space="preserve">Supervisor Shelmidine </w:t>
      </w:r>
      <w:r w:rsidR="001B37DD">
        <w:rPr>
          <w:rFonts w:ascii="Arial" w:hAnsi="Arial" w:cs="Arial"/>
        </w:rPr>
        <w:t>has received and reviewed the propane contract for a year - $1.799/gallon.</w:t>
      </w:r>
    </w:p>
    <w:p w14:paraId="09E6D906" w14:textId="03219297" w:rsidR="00997A29" w:rsidRPr="001366C4" w:rsidRDefault="001B37DD" w:rsidP="00997A29">
      <w:pPr>
        <w:pStyle w:val="Standard"/>
        <w:numPr>
          <w:ilvl w:val="0"/>
          <w:numId w:val="29"/>
        </w:numPr>
        <w:rPr>
          <w:rFonts w:ascii="Arial" w:hAnsi="Arial" w:cs="Arial"/>
        </w:rPr>
      </w:pPr>
      <w:r>
        <w:rPr>
          <w:rFonts w:ascii="Arial" w:hAnsi="Arial" w:cs="Arial"/>
        </w:rPr>
        <w:t xml:space="preserve">Supervisor has received a letter from Senator </w:t>
      </w:r>
      <w:proofErr w:type="spellStart"/>
      <w:r>
        <w:rPr>
          <w:rFonts w:ascii="Arial" w:hAnsi="Arial" w:cs="Arial"/>
        </w:rPr>
        <w:t>Walsik</w:t>
      </w:r>
      <w:proofErr w:type="spellEnd"/>
      <w:r>
        <w:rPr>
          <w:rFonts w:ascii="Arial" w:hAnsi="Arial" w:cs="Arial"/>
        </w:rPr>
        <w:t xml:space="preserve"> regarding the Resolution passed by the Town Board about identification for voters.</w:t>
      </w:r>
    </w:p>
    <w:p w14:paraId="75561683" w14:textId="02AA869F" w:rsidR="00A41224" w:rsidRDefault="00A41224" w:rsidP="00A41224">
      <w:pPr>
        <w:pStyle w:val="Standard"/>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60AA927F" w14:textId="3BAA6D0F" w:rsidR="00F521DB" w:rsidRDefault="001B37DD" w:rsidP="001366C4">
      <w:pPr>
        <w:pStyle w:val="ListParagraph"/>
        <w:numPr>
          <w:ilvl w:val="0"/>
          <w:numId w:val="9"/>
        </w:numPr>
        <w:spacing w:line="0" w:lineRule="atLeast"/>
        <w:jc w:val="both"/>
        <w:rPr>
          <w:rFonts w:ascii="Arial" w:hAnsi="Arial" w:cs="Arial"/>
        </w:rPr>
      </w:pPr>
      <w:r>
        <w:rPr>
          <w:rFonts w:ascii="Arial" w:hAnsi="Arial" w:cs="Arial"/>
        </w:rPr>
        <w:t>The new loader will be here next week.</w:t>
      </w:r>
    </w:p>
    <w:p w14:paraId="2B9B322B" w14:textId="37108C15" w:rsidR="001B37DD" w:rsidRDefault="001B37DD" w:rsidP="001366C4">
      <w:pPr>
        <w:pStyle w:val="ListParagraph"/>
        <w:numPr>
          <w:ilvl w:val="0"/>
          <w:numId w:val="9"/>
        </w:numPr>
        <w:spacing w:line="0" w:lineRule="atLeast"/>
        <w:jc w:val="both"/>
        <w:rPr>
          <w:rFonts w:ascii="Arial" w:hAnsi="Arial" w:cs="Arial"/>
        </w:rPr>
      </w:pPr>
      <w:r>
        <w:rPr>
          <w:rFonts w:ascii="Arial" w:hAnsi="Arial" w:cs="Arial"/>
        </w:rPr>
        <w:t xml:space="preserve">Water tanks are all cleaned, </w:t>
      </w:r>
      <w:proofErr w:type="gramStart"/>
      <w:r>
        <w:rPr>
          <w:rFonts w:ascii="Arial" w:hAnsi="Arial" w:cs="Arial"/>
        </w:rPr>
        <w:t>filled</w:t>
      </w:r>
      <w:proofErr w:type="gramEnd"/>
      <w:r>
        <w:rPr>
          <w:rFonts w:ascii="Arial" w:hAnsi="Arial" w:cs="Arial"/>
        </w:rPr>
        <w:t xml:space="preserve"> and chlorinated.  </w:t>
      </w:r>
    </w:p>
    <w:p w14:paraId="3CC224C5" w14:textId="43DE0CD1" w:rsidR="00AE615C" w:rsidRDefault="00AE615C" w:rsidP="001366C4">
      <w:pPr>
        <w:pStyle w:val="ListParagraph"/>
        <w:numPr>
          <w:ilvl w:val="0"/>
          <w:numId w:val="9"/>
        </w:numPr>
        <w:spacing w:line="0" w:lineRule="atLeast"/>
        <w:jc w:val="both"/>
        <w:rPr>
          <w:rFonts w:ascii="Arial" w:hAnsi="Arial" w:cs="Arial"/>
        </w:rPr>
      </w:pPr>
      <w:r>
        <w:rPr>
          <w:rFonts w:ascii="Arial" w:hAnsi="Arial" w:cs="Arial"/>
        </w:rPr>
        <w:t>The hydrants are being flushed.</w:t>
      </w:r>
    </w:p>
    <w:p w14:paraId="33416D98" w14:textId="50FB54CB" w:rsidR="00AE615C" w:rsidRDefault="00AE615C" w:rsidP="001366C4">
      <w:pPr>
        <w:pStyle w:val="ListParagraph"/>
        <w:numPr>
          <w:ilvl w:val="0"/>
          <w:numId w:val="9"/>
        </w:numPr>
        <w:spacing w:line="0" w:lineRule="atLeast"/>
        <w:jc w:val="both"/>
        <w:rPr>
          <w:rFonts w:ascii="Arial" w:hAnsi="Arial" w:cs="Arial"/>
        </w:rPr>
      </w:pPr>
      <w:r>
        <w:rPr>
          <w:rFonts w:ascii="Arial" w:hAnsi="Arial" w:cs="Arial"/>
        </w:rPr>
        <w:t xml:space="preserve">There was an incident at the Route 85 water tower.  It was broken </w:t>
      </w:r>
      <w:proofErr w:type="gramStart"/>
      <w:r>
        <w:rPr>
          <w:rFonts w:ascii="Arial" w:hAnsi="Arial" w:cs="Arial"/>
        </w:rPr>
        <w:t>into</w:t>
      </w:r>
      <w:proofErr w:type="gramEnd"/>
      <w:r>
        <w:rPr>
          <w:rFonts w:ascii="Arial" w:hAnsi="Arial" w:cs="Arial"/>
        </w:rPr>
        <w:t xml:space="preserve"> and the person/persons shut off the power, shut off breakers and turned valves off leaving residents without water </w:t>
      </w:r>
      <w:r w:rsidR="001F76BB">
        <w:rPr>
          <w:rFonts w:ascii="Arial" w:hAnsi="Arial" w:cs="Arial"/>
        </w:rPr>
        <w:t>for</w:t>
      </w:r>
      <w:r>
        <w:rPr>
          <w:rFonts w:ascii="Arial" w:hAnsi="Arial" w:cs="Arial"/>
        </w:rPr>
        <w:t xml:space="preserve"> about an hour.</w:t>
      </w:r>
    </w:p>
    <w:p w14:paraId="36607A38" w14:textId="0A1F6C9F" w:rsidR="00AE615C" w:rsidRDefault="001F76BB" w:rsidP="001366C4">
      <w:pPr>
        <w:pStyle w:val="ListParagraph"/>
        <w:numPr>
          <w:ilvl w:val="0"/>
          <w:numId w:val="9"/>
        </w:numPr>
        <w:spacing w:line="0" w:lineRule="atLeast"/>
        <w:jc w:val="both"/>
        <w:rPr>
          <w:rFonts w:ascii="Arial" w:hAnsi="Arial" w:cs="Arial"/>
        </w:rPr>
      </w:pPr>
      <w:r>
        <w:rPr>
          <w:rFonts w:ascii="Arial" w:hAnsi="Arial" w:cs="Arial"/>
        </w:rPr>
        <w:t>The camera system at the Town Barn needs updating and a quote from Creg Systems was received for $1846.</w:t>
      </w:r>
    </w:p>
    <w:p w14:paraId="460F3A36" w14:textId="35C97925" w:rsidR="00E51CAB" w:rsidRDefault="001F76BB" w:rsidP="001366C4">
      <w:pPr>
        <w:pStyle w:val="ListParagraph"/>
        <w:numPr>
          <w:ilvl w:val="0"/>
          <w:numId w:val="9"/>
        </w:numPr>
        <w:spacing w:line="0" w:lineRule="atLeast"/>
        <w:jc w:val="both"/>
        <w:rPr>
          <w:rFonts w:ascii="Arial" w:hAnsi="Arial" w:cs="Arial"/>
        </w:rPr>
      </w:pPr>
      <w:r>
        <w:rPr>
          <w:rFonts w:ascii="Arial" w:hAnsi="Arial" w:cs="Arial"/>
        </w:rPr>
        <w:t>Gave an update on the paving.</w:t>
      </w:r>
    </w:p>
    <w:p w14:paraId="14040DAB" w14:textId="3307E689" w:rsidR="003A71AB" w:rsidRDefault="001F76BB" w:rsidP="001366C4">
      <w:pPr>
        <w:pStyle w:val="ListParagraph"/>
        <w:numPr>
          <w:ilvl w:val="0"/>
          <w:numId w:val="9"/>
        </w:numPr>
        <w:spacing w:line="0" w:lineRule="atLeast"/>
        <w:jc w:val="both"/>
        <w:rPr>
          <w:rFonts w:ascii="Arial" w:hAnsi="Arial" w:cs="Arial"/>
        </w:rPr>
      </w:pPr>
      <w:r>
        <w:rPr>
          <w:rFonts w:ascii="Arial" w:hAnsi="Arial" w:cs="Arial"/>
        </w:rPr>
        <w:t>Still n</w:t>
      </w:r>
      <w:r w:rsidR="003A71AB">
        <w:rPr>
          <w:rFonts w:ascii="Arial" w:hAnsi="Arial" w:cs="Arial"/>
        </w:rPr>
        <w:t>o response from the County about the corners of Route 78 &amp; Route 79</w:t>
      </w:r>
    </w:p>
    <w:p w14:paraId="0E98C4EB" w14:textId="2415EE11" w:rsidR="001366C4" w:rsidRDefault="001366C4" w:rsidP="00306445">
      <w:pPr>
        <w:spacing w:line="0" w:lineRule="atLeast"/>
        <w:jc w:val="both"/>
        <w:rPr>
          <w:rFonts w:ascii="Arial" w:hAnsi="Arial" w:cs="Arial"/>
        </w:rPr>
      </w:pPr>
    </w:p>
    <w:p w14:paraId="153BE262" w14:textId="0C7956D9" w:rsidR="001366C4" w:rsidRDefault="00B21E67" w:rsidP="00306445">
      <w:pPr>
        <w:spacing w:line="0" w:lineRule="atLeast"/>
        <w:jc w:val="both"/>
        <w:rPr>
          <w:rFonts w:ascii="Arial" w:hAnsi="Arial" w:cs="Arial"/>
        </w:rPr>
      </w:pPr>
      <w:r>
        <w:rPr>
          <w:rFonts w:ascii="Arial" w:hAnsi="Arial" w:cs="Arial"/>
        </w:rPr>
        <w:t>Assessor Report:</w:t>
      </w:r>
    </w:p>
    <w:p w14:paraId="063CA6CD" w14:textId="06657F4F" w:rsidR="001366C4" w:rsidRDefault="001F76BB" w:rsidP="00E51CAB">
      <w:pPr>
        <w:pStyle w:val="ListParagraph"/>
        <w:numPr>
          <w:ilvl w:val="0"/>
          <w:numId w:val="9"/>
        </w:numPr>
        <w:spacing w:line="0" w:lineRule="atLeast"/>
        <w:jc w:val="both"/>
        <w:rPr>
          <w:rFonts w:ascii="Arial" w:hAnsi="Arial" w:cs="Arial"/>
        </w:rPr>
      </w:pPr>
      <w:r>
        <w:rPr>
          <w:rFonts w:ascii="Arial" w:hAnsi="Arial" w:cs="Arial"/>
        </w:rPr>
        <w:t xml:space="preserve">Waiting </w:t>
      </w:r>
      <w:proofErr w:type="gramStart"/>
      <w:r>
        <w:rPr>
          <w:rFonts w:ascii="Arial" w:hAnsi="Arial" w:cs="Arial"/>
        </w:rPr>
        <w:t>on</w:t>
      </w:r>
      <w:proofErr w:type="gramEnd"/>
      <w:r>
        <w:rPr>
          <w:rFonts w:ascii="Arial" w:hAnsi="Arial" w:cs="Arial"/>
        </w:rPr>
        <w:t xml:space="preserve"> a call from the Attorney on a letter received from Department of Environmental Conservation about the CEHA areas.</w:t>
      </w:r>
    </w:p>
    <w:p w14:paraId="4C778E52" w14:textId="73533D98" w:rsidR="001F76BB" w:rsidRDefault="001F76BB" w:rsidP="00E51CAB">
      <w:pPr>
        <w:pStyle w:val="ListParagraph"/>
        <w:numPr>
          <w:ilvl w:val="0"/>
          <w:numId w:val="9"/>
        </w:numPr>
        <w:spacing w:line="0" w:lineRule="atLeast"/>
        <w:jc w:val="both"/>
        <w:rPr>
          <w:rFonts w:ascii="Arial" w:hAnsi="Arial" w:cs="Arial"/>
        </w:rPr>
      </w:pPr>
      <w:r>
        <w:rPr>
          <w:rFonts w:ascii="Arial" w:hAnsi="Arial" w:cs="Arial"/>
        </w:rPr>
        <w:t>There is a new cell tower that will be erected on Tiller and Swan Roads.</w:t>
      </w:r>
    </w:p>
    <w:p w14:paraId="76552AD4" w14:textId="1C87E094" w:rsidR="003A71AB" w:rsidRPr="001F76BB" w:rsidRDefault="001F76BB" w:rsidP="00306445">
      <w:pPr>
        <w:pStyle w:val="ListParagraph"/>
        <w:numPr>
          <w:ilvl w:val="0"/>
          <w:numId w:val="9"/>
        </w:numPr>
        <w:spacing w:line="0" w:lineRule="atLeast"/>
        <w:jc w:val="both"/>
        <w:rPr>
          <w:rFonts w:ascii="Arial" w:hAnsi="Arial" w:cs="Arial"/>
        </w:rPr>
      </w:pPr>
      <w:r>
        <w:rPr>
          <w:rFonts w:ascii="Arial" w:hAnsi="Arial" w:cs="Arial"/>
        </w:rPr>
        <w:t>Solar panel project on County Route 91 has started.</w:t>
      </w:r>
    </w:p>
    <w:p w14:paraId="3FE0F0CC" w14:textId="77777777" w:rsidR="003A71AB" w:rsidRDefault="003A71A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287C9A8B"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1F76BB">
        <w:rPr>
          <w:rFonts w:ascii="Arial" w:hAnsi="Arial" w:cs="Arial"/>
        </w:rPr>
        <w:t>9</w:t>
      </w:r>
    </w:p>
    <w:p w14:paraId="55709041" w14:textId="08A65FAE" w:rsidR="005B4AD5" w:rsidRDefault="000D13AC" w:rsidP="005B4AD5">
      <w:pPr>
        <w:rPr>
          <w:rFonts w:ascii="Arial" w:hAnsi="Arial" w:cs="Arial"/>
        </w:rPr>
      </w:pPr>
      <w:r>
        <w:rPr>
          <w:rFonts w:ascii="Arial" w:hAnsi="Arial" w:cs="Arial"/>
        </w:rPr>
        <w:t xml:space="preserve">Voucher # </w:t>
      </w:r>
      <w:r w:rsidR="001F76BB">
        <w:rPr>
          <w:rFonts w:ascii="Arial" w:hAnsi="Arial" w:cs="Arial"/>
        </w:rPr>
        <w:t>355-401</w:t>
      </w:r>
      <w:r>
        <w:rPr>
          <w:rFonts w:ascii="Arial" w:hAnsi="Arial" w:cs="Arial"/>
        </w:rPr>
        <w:tab/>
      </w:r>
      <w:r w:rsidR="005B4AD5">
        <w:rPr>
          <w:rFonts w:ascii="Arial" w:hAnsi="Arial" w:cs="Arial"/>
        </w:rPr>
        <w:tab/>
        <w:t>$</w:t>
      </w:r>
      <w:r w:rsidR="001F76BB">
        <w:rPr>
          <w:rFonts w:ascii="Arial" w:hAnsi="Arial" w:cs="Arial"/>
        </w:rPr>
        <w:t>540,918.05</w:t>
      </w:r>
    </w:p>
    <w:p w14:paraId="46D7B060" w14:textId="5B963B40" w:rsidR="007E4A24" w:rsidRDefault="007E4A24" w:rsidP="005B4AD5">
      <w:pPr>
        <w:rPr>
          <w:rFonts w:ascii="Arial" w:hAnsi="Arial" w:cs="Arial"/>
        </w:rPr>
      </w:pPr>
    </w:p>
    <w:p w14:paraId="622AB5DB" w14:textId="1B315439"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1F76BB">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1F76BB">
        <w:rPr>
          <w:rFonts w:ascii="Arial" w:hAnsi="Arial" w:cs="Arial"/>
        </w:rPr>
        <w:t>8:10</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4" w:name="_Hlk109217859"/>
      <w:r>
        <w:rPr>
          <w:rFonts w:ascii="Arial" w:hAnsi="Arial" w:cs="Arial"/>
        </w:rPr>
        <w:t>-Shelmidine, Goodnough</w:t>
      </w:r>
      <w:r w:rsidR="004D113E">
        <w:rPr>
          <w:rFonts w:ascii="Arial" w:hAnsi="Arial" w:cs="Arial"/>
        </w:rPr>
        <w:t>, Bovee</w:t>
      </w:r>
      <w:r w:rsidR="00E949FA">
        <w:rPr>
          <w:rFonts w:ascii="Arial" w:hAnsi="Arial" w:cs="Arial"/>
        </w:rPr>
        <w:t xml:space="preserve">, </w:t>
      </w:r>
      <w:r w:rsidR="007211C2">
        <w:rPr>
          <w:rFonts w:ascii="Arial" w:hAnsi="Arial" w:cs="Arial"/>
        </w:rPr>
        <w:t>Hubbard</w:t>
      </w:r>
      <w:r w:rsidR="003A71AB">
        <w:rPr>
          <w:rFonts w:ascii="Arial" w:hAnsi="Arial" w:cs="Arial"/>
        </w:rPr>
        <w:t>, Gehrke</w:t>
      </w:r>
      <w:r>
        <w:rPr>
          <w:rFonts w:ascii="Arial" w:hAnsi="Arial" w:cs="Arial"/>
        </w:rPr>
        <w:t xml:space="preserve"> (</w:t>
      </w:r>
      <w:r w:rsidR="003A71AB">
        <w:rPr>
          <w:rFonts w:ascii="Arial" w:hAnsi="Arial" w:cs="Arial"/>
        </w:rPr>
        <w:t>5</w:t>
      </w:r>
      <w:r>
        <w:rPr>
          <w:rFonts w:ascii="Arial" w:hAnsi="Arial" w:cs="Arial"/>
        </w:rPr>
        <w:t xml:space="preserve"> ayes) </w:t>
      </w:r>
    </w:p>
    <w:bookmarkEnd w:id="4"/>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260C" w14:textId="77777777" w:rsidR="002437F6" w:rsidRDefault="002437F6" w:rsidP="00B21CD6">
      <w:r>
        <w:separator/>
      </w:r>
    </w:p>
  </w:endnote>
  <w:endnote w:type="continuationSeparator" w:id="0">
    <w:p w14:paraId="6A2D7D2C" w14:textId="77777777" w:rsidR="002437F6" w:rsidRDefault="002437F6"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6DBA" w14:textId="77777777" w:rsidR="002437F6" w:rsidRDefault="002437F6" w:rsidP="00B21CD6">
      <w:r>
        <w:separator/>
      </w:r>
    </w:p>
  </w:footnote>
  <w:footnote w:type="continuationSeparator" w:id="0">
    <w:p w14:paraId="6185E6C3" w14:textId="77777777" w:rsidR="002437F6" w:rsidRDefault="002437F6"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30499438" w:rsidR="008F632A" w:rsidRDefault="004D1FB3" w:rsidP="00835087">
    <w:pPr>
      <w:pStyle w:val="Header"/>
      <w:jc w:val="center"/>
    </w:pPr>
    <w:r>
      <w:t>September 7</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8"/>
  </w:num>
  <w:num w:numId="2" w16cid:durableId="1875996294">
    <w:abstractNumId w:val="12"/>
  </w:num>
  <w:num w:numId="3" w16cid:durableId="162165244">
    <w:abstractNumId w:val="26"/>
  </w:num>
  <w:num w:numId="4" w16cid:durableId="220142954">
    <w:abstractNumId w:val="17"/>
  </w:num>
  <w:num w:numId="5" w16cid:durableId="1852984310">
    <w:abstractNumId w:val="13"/>
  </w:num>
  <w:num w:numId="6" w16cid:durableId="1026255538">
    <w:abstractNumId w:val="28"/>
  </w:num>
  <w:num w:numId="7" w16cid:durableId="420494127">
    <w:abstractNumId w:val="24"/>
  </w:num>
  <w:num w:numId="8" w16cid:durableId="2103644491">
    <w:abstractNumId w:val="14"/>
  </w:num>
  <w:num w:numId="9" w16cid:durableId="882180786">
    <w:abstractNumId w:val="29"/>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5"/>
  </w:num>
  <w:num w:numId="15" w16cid:durableId="2036225659">
    <w:abstractNumId w:val="16"/>
  </w:num>
  <w:num w:numId="16" w16cid:durableId="1732272411">
    <w:abstractNumId w:val="11"/>
  </w:num>
  <w:num w:numId="17" w16cid:durableId="320736225">
    <w:abstractNumId w:val="7"/>
  </w:num>
  <w:num w:numId="18" w16cid:durableId="1873956061">
    <w:abstractNumId w:val="1"/>
  </w:num>
  <w:num w:numId="19" w16cid:durableId="1841235398">
    <w:abstractNumId w:val="23"/>
  </w:num>
  <w:num w:numId="20" w16cid:durableId="790634715">
    <w:abstractNumId w:val="27"/>
  </w:num>
  <w:num w:numId="21" w16cid:durableId="744299760">
    <w:abstractNumId w:val="3"/>
  </w:num>
  <w:num w:numId="22" w16cid:durableId="1206679643">
    <w:abstractNumId w:val="20"/>
  </w:num>
  <w:num w:numId="23" w16cid:durableId="265886302">
    <w:abstractNumId w:val="22"/>
  </w:num>
  <w:num w:numId="24" w16cid:durableId="1291742397">
    <w:abstractNumId w:val="4"/>
  </w:num>
  <w:num w:numId="25" w16cid:durableId="823663346">
    <w:abstractNumId w:val="25"/>
  </w:num>
  <w:num w:numId="26" w16cid:durableId="635337255">
    <w:abstractNumId w:val="6"/>
  </w:num>
  <w:num w:numId="27" w16cid:durableId="1752461388">
    <w:abstractNumId w:val="19"/>
  </w:num>
  <w:num w:numId="28" w16cid:durableId="1699700422">
    <w:abstractNumId w:val="21"/>
  </w:num>
  <w:num w:numId="29" w16cid:durableId="591939351">
    <w:abstractNumId w:val="10"/>
  </w:num>
  <w:num w:numId="30" w16cid:durableId="4772578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5F3E"/>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9D"/>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2</cp:revision>
  <cp:lastPrinted>2023-03-16T14:21:00Z</cp:lastPrinted>
  <dcterms:created xsi:type="dcterms:W3CDTF">2023-09-20T17:26:00Z</dcterms:created>
  <dcterms:modified xsi:type="dcterms:W3CDTF">2023-09-20T17:26:00Z</dcterms:modified>
</cp:coreProperties>
</file>